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1BBB" w:rsidRPr="00A55A38" w:rsidRDefault="00A21BBB" w:rsidP="00A21BBB">
      <w:pPr>
        <w:shd w:val="clear" w:color="auto" w:fill="FFFFFF"/>
        <w:spacing w:after="0" w:line="240" w:lineRule="auto"/>
        <w:rPr>
          <w:rFonts w:ascii="Arial" w:hAnsi="Arial" w:cs="Arial"/>
          <w:b/>
          <w:bCs/>
          <w:color w:val="999999"/>
          <w:sz w:val="11"/>
          <w:szCs w:val="11"/>
          <w:lang w:val="en-US"/>
        </w:rPr>
      </w:pPr>
      <w:r w:rsidRPr="005276F6">
        <w:rPr>
          <w:rFonts w:ascii="inherit" w:hAnsi="inherit" w:cs="Arial"/>
          <w:b/>
          <w:caps/>
          <w:color w:val="404040"/>
          <w:sz w:val="40"/>
          <w:lang w:val="en-US"/>
        </w:rPr>
        <w:t>LATEST DIVIDEND ANNOUNCEMENT - FOURTH QUARTER 2015</w:t>
      </w:r>
      <w:r>
        <w:rPr>
          <w:rFonts w:ascii="inherit" w:hAnsi="inherit" w:cs="Arial"/>
          <w:b/>
          <w:caps/>
          <w:color w:val="404040"/>
          <w:sz w:val="40"/>
          <w:lang w:val="en-US"/>
        </w:rPr>
        <w:t xml:space="preserve">  5.2</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Read the fourth quarter 2015 dividend announcement.</w:t>
      </w:r>
    </w:p>
    <w:p w:rsidR="00A21BBB" w:rsidRPr="00CC46CB" w:rsidRDefault="00A21BBB" w:rsidP="00A21BBB">
      <w:pPr>
        <w:shd w:val="clear" w:color="auto" w:fill="FBCE07"/>
        <w:spacing w:line="140" w:lineRule="atLeast"/>
        <w:textAlignment w:val="baseline"/>
        <w:rPr>
          <w:rFonts w:ascii="inherit" w:hAnsi="inherit" w:cs="Arial"/>
          <w:color w:val="404040"/>
          <w:sz w:val="24"/>
          <w:szCs w:val="14"/>
          <w:lang w:val="en-US"/>
        </w:rPr>
      </w:pPr>
      <w:hyperlink r:id="rId4" w:history="1">
        <w:r w:rsidRPr="00CC46CB">
          <w:rPr>
            <w:rStyle w:val="Hyperlink"/>
            <w:rFonts w:ascii="inherit" w:hAnsi="inherit" w:cs="Arial"/>
            <w:color w:val="404040"/>
            <w:sz w:val="24"/>
            <w:szCs w:val="14"/>
            <w:bdr w:val="none" w:sz="0" w:space="0" w:color="auto" w:frame="1"/>
            <w:shd w:val="clear" w:color="auto" w:fill="FBCE07"/>
            <w:lang w:val="en-US"/>
          </w:rPr>
          <w:t>Dividend announcement</w:t>
        </w:r>
        <w:r w:rsidRPr="00CC46CB">
          <w:rPr>
            <w:rStyle w:val="apple-converted-space"/>
            <w:rFonts w:ascii="inherit" w:hAnsi="inherit" w:cs="Arial"/>
            <w:b/>
            <w:bCs/>
            <w:color w:val="404040"/>
            <w:sz w:val="24"/>
            <w:szCs w:val="14"/>
            <w:bdr w:val="none" w:sz="0" w:space="0" w:color="auto" w:frame="1"/>
            <w:shd w:val="clear" w:color="auto" w:fill="FBCE07"/>
            <w:lang w:val="en-US"/>
          </w:rPr>
          <w:t> </w:t>
        </w:r>
      </w:hyperlink>
    </w:p>
    <w:p w:rsidR="00A21BBB" w:rsidRPr="00CC46CB" w:rsidRDefault="00A21BBB" w:rsidP="00A21BBB">
      <w:pPr>
        <w:pStyle w:val="StandardWeb"/>
        <w:shd w:val="clear" w:color="auto" w:fill="FFFFFF"/>
        <w:spacing w:before="0" w:after="0"/>
        <w:textAlignment w:val="baseline"/>
        <w:rPr>
          <w:rFonts w:ascii="inherit" w:hAnsi="inherit" w:cs="Arial"/>
          <w:color w:val="404040"/>
          <w:szCs w:val="14"/>
          <w:lang w:val="en-US"/>
        </w:rPr>
      </w:pPr>
      <w:r w:rsidRPr="00CC46CB">
        <w:rPr>
          <w:rStyle w:val="Fett"/>
          <w:rFonts w:ascii="inherit" w:hAnsi="inherit" w:cs="Arial"/>
          <w:color w:val="404040"/>
          <w:szCs w:val="14"/>
          <w:bdr w:val="none" w:sz="0" w:space="0" w:color="auto" w:frame="1"/>
          <w:lang w:val="en-US"/>
        </w:rPr>
        <w:t>The Board of Royal Dutch Shell plc (“RDS”) today announced an interim dividend in respect of the fourth quarter of 2015 of US$0.47 per A ordinary share (“A Share”) and B ordinary share (“B Share”), equal to the US dollar dividend for the same quarter last year.</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The Board expects that the first quarter 2016 interim dividend will be US$0.47, equal to the US dollar dividend for the same quarter in the previous year. The first quarter 2016 interim dividend is scheduled to be announced on May 4, 2016.</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RDS provides eligible shareholders with a choice to receive dividends in cash or in shares via a Scrip Dividend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For further details please see below.</w:t>
      </w:r>
    </w:p>
    <w:p w:rsidR="00A21BBB" w:rsidRPr="00CC46CB" w:rsidRDefault="00A21BBB" w:rsidP="00A21BBB">
      <w:pPr>
        <w:pStyle w:val="berschrift3"/>
        <w:shd w:val="clear" w:color="auto" w:fill="FFFFFF"/>
        <w:spacing w:line="140" w:lineRule="atLeast"/>
        <w:textAlignment w:val="baseline"/>
        <w:rPr>
          <w:rFonts w:ascii="inherit" w:hAnsi="inherit" w:cs="Arial"/>
          <w:color w:val="404040"/>
          <w:sz w:val="37"/>
          <w:szCs w:val="27"/>
          <w:lang w:val="en-US"/>
        </w:rPr>
      </w:pPr>
      <w:r w:rsidRPr="00CC46CB">
        <w:rPr>
          <w:rFonts w:ascii="inherit" w:hAnsi="inherit" w:cs="Arial"/>
          <w:color w:val="404040"/>
          <w:sz w:val="32"/>
          <w:lang w:val="en-US"/>
        </w:rPr>
        <w:t>Details relating to the fourth quarter 2015 interim dividend</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It is expected that cash dividends on the B Shares will be paid via the Dividend Access Mechanism from UK-sourced income of the Shell Group.</w:t>
      </w:r>
    </w:p>
    <w:tbl>
      <w:tblPr>
        <w:tblW w:w="10630" w:type="dxa"/>
        <w:tblBorders>
          <w:bottom w:val="single" w:sz="24" w:space="0" w:color="FFFFFF"/>
        </w:tblBorders>
        <w:tblCellMar>
          <w:left w:w="0" w:type="dxa"/>
          <w:right w:w="0" w:type="dxa"/>
        </w:tblCellMar>
        <w:tblLook w:val="04A0"/>
      </w:tblPr>
      <w:tblGrid>
        <w:gridCol w:w="7406"/>
        <w:gridCol w:w="3224"/>
      </w:tblGrid>
      <w:tr w:rsidR="00A21BBB" w:rsidRPr="00CC46CB" w:rsidTr="001F4CF8">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rPr>
            </w:pPr>
            <w:r w:rsidRPr="00CC46CB">
              <w:rPr>
                <w:rStyle w:val="Fett"/>
                <w:rFonts w:ascii="inherit" w:hAnsi="inherit"/>
                <w:sz w:val="26"/>
                <w:szCs w:val="16"/>
                <w:bdr w:val="none" w:sz="0" w:space="0" w:color="auto" w:frame="1"/>
              </w:rPr>
              <w:t xml:space="preserve">Per </w:t>
            </w:r>
            <w:proofErr w:type="spellStart"/>
            <w:r w:rsidRPr="00CC46CB">
              <w:rPr>
                <w:rStyle w:val="Fett"/>
                <w:rFonts w:ascii="inherit" w:hAnsi="inherit"/>
                <w:sz w:val="26"/>
                <w:szCs w:val="16"/>
                <w:bdr w:val="none" w:sz="0" w:space="0" w:color="auto" w:frame="1"/>
              </w:rPr>
              <w:t>ordinary</w:t>
            </w:r>
            <w:proofErr w:type="spellEnd"/>
            <w:r w:rsidRPr="00CC46CB">
              <w:rPr>
                <w:rStyle w:val="Fett"/>
                <w:rFonts w:ascii="inherit" w:hAnsi="inherit"/>
                <w:sz w:val="26"/>
                <w:szCs w:val="16"/>
                <w:bdr w:val="none" w:sz="0" w:space="0" w:color="auto" w:frame="1"/>
              </w:rPr>
              <w:t xml:space="preserve"> </w:t>
            </w:r>
            <w:proofErr w:type="spellStart"/>
            <w:r w:rsidRPr="00CC46CB">
              <w:rPr>
                <w:rStyle w:val="Fett"/>
                <w:rFonts w:ascii="inherit" w:hAnsi="inherit"/>
                <w:sz w:val="26"/>
                <w:szCs w:val="16"/>
                <w:bdr w:val="none" w:sz="0" w:space="0" w:color="auto" w:frame="1"/>
              </w:rPr>
              <w:t>share</w:t>
            </w:r>
            <w:proofErr w:type="spellEnd"/>
          </w:p>
        </w:tc>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rPr>
            </w:pPr>
            <w:r w:rsidRPr="00CC46CB">
              <w:rPr>
                <w:rStyle w:val="Fett"/>
                <w:rFonts w:ascii="inherit" w:hAnsi="inherit"/>
                <w:sz w:val="26"/>
                <w:szCs w:val="16"/>
                <w:bdr w:val="none" w:sz="0" w:space="0" w:color="auto" w:frame="1"/>
              </w:rPr>
              <w:t>Q4 2015</w:t>
            </w:r>
          </w:p>
        </w:tc>
      </w:tr>
      <w:tr w:rsidR="00A21BBB" w:rsidRPr="00CC46CB" w:rsidTr="001F4CF8">
        <w:tc>
          <w:tcPr>
            <w:tcW w:w="0" w:type="auto"/>
            <w:tcBorders>
              <w:top w:val="nil"/>
              <w:left w:val="nil"/>
              <w:bottom w:val="nil"/>
              <w:right w:val="nil"/>
            </w:tcBorders>
            <w:shd w:val="clear" w:color="auto" w:fill="FFFFFF"/>
            <w:vAlign w:val="center"/>
            <w:hideMark/>
          </w:tcPr>
          <w:p w:rsidR="00A21BBB" w:rsidRPr="00A55A38" w:rsidRDefault="00A21BBB" w:rsidP="001F4CF8">
            <w:pPr>
              <w:rPr>
                <w:rFonts w:ascii="inherit" w:hAnsi="inherit"/>
                <w:sz w:val="24"/>
                <w:szCs w:val="14"/>
                <w:highlight w:val="yellow"/>
              </w:rPr>
            </w:pPr>
            <w:r w:rsidRPr="00A55A38">
              <w:rPr>
                <w:rStyle w:val="Fett"/>
                <w:rFonts w:ascii="inherit" w:hAnsi="inherit"/>
                <w:sz w:val="24"/>
                <w:szCs w:val="14"/>
                <w:bdr w:val="none" w:sz="0" w:space="0" w:color="auto" w:frame="1"/>
              </w:rPr>
              <w:t xml:space="preserve">RDS A </w:t>
            </w:r>
            <w:proofErr w:type="spellStart"/>
            <w:r w:rsidRPr="00A55A38">
              <w:rPr>
                <w:rStyle w:val="Fett"/>
                <w:rFonts w:ascii="inherit" w:hAnsi="inherit"/>
                <w:sz w:val="24"/>
                <w:szCs w:val="14"/>
                <w:bdr w:val="none" w:sz="0" w:space="0" w:color="auto" w:frame="1"/>
              </w:rPr>
              <w:t>shares</w:t>
            </w:r>
            <w:proofErr w:type="spellEnd"/>
            <w:r w:rsidRPr="00A55A38">
              <w:rPr>
                <w:rStyle w:val="Fett"/>
                <w:rFonts w:ascii="inherit" w:hAnsi="inherit"/>
                <w:sz w:val="24"/>
                <w:szCs w:val="14"/>
                <w:bdr w:val="none" w:sz="0" w:space="0" w:color="auto" w:frame="1"/>
              </w:rPr>
              <w:t xml:space="preserve"> (US$)</w:t>
            </w:r>
          </w:p>
        </w:tc>
        <w:tc>
          <w:tcPr>
            <w:tcW w:w="0" w:type="auto"/>
            <w:tcBorders>
              <w:top w:val="nil"/>
              <w:left w:val="nil"/>
              <w:bottom w:val="nil"/>
              <w:right w:val="nil"/>
            </w:tcBorders>
            <w:shd w:val="clear" w:color="auto" w:fill="FFFFFF"/>
            <w:vAlign w:val="center"/>
            <w:hideMark/>
          </w:tcPr>
          <w:p w:rsidR="00A21BBB" w:rsidRPr="00A55A38" w:rsidRDefault="00A21BBB" w:rsidP="001F4CF8">
            <w:pPr>
              <w:rPr>
                <w:rFonts w:ascii="inherit" w:hAnsi="inherit"/>
                <w:sz w:val="24"/>
                <w:szCs w:val="14"/>
                <w:highlight w:val="yellow"/>
              </w:rPr>
            </w:pPr>
            <w:r w:rsidRPr="00A55A38">
              <w:rPr>
                <w:rFonts w:ascii="inherit" w:hAnsi="inherit"/>
                <w:sz w:val="24"/>
                <w:szCs w:val="14"/>
                <w:highlight w:val="yellow"/>
              </w:rPr>
              <w:t>0.47</w:t>
            </w:r>
          </w:p>
        </w:tc>
      </w:tr>
      <w:tr w:rsidR="00A21BBB" w:rsidRPr="00CC46CB" w:rsidTr="001F4CF8">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CC46CB">
              <w:rPr>
                <w:rStyle w:val="Fett"/>
                <w:rFonts w:ascii="inherit" w:hAnsi="inherit"/>
                <w:sz w:val="24"/>
                <w:szCs w:val="14"/>
                <w:bdr w:val="none" w:sz="0" w:space="0" w:color="auto" w:frame="1"/>
              </w:rPr>
              <w:t xml:space="preserve">RDS B </w:t>
            </w:r>
            <w:proofErr w:type="spellStart"/>
            <w:r w:rsidRPr="00CC46CB">
              <w:rPr>
                <w:rStyle w:val="Fett"/>
                <w:rFonts w:ascii="inherit" w:hAnsi="inherit"/>
                <w:sz w:val="24"/>
                <w:szCs w:val="14"/>
                <w:bdr w:val="none" w:sz="0" w:space="0" w:color="auto" w:frame="1"/>
              </w:rPr>
              <w:t>shares</w:t>
            </w:r>
            <w:proofErr w:type="spellEnd"/>
            <w:r w:rsidRPr="00CC46CB">
              <w:rPr>
                <w:rStyle w:val="Fett"/>
                <w:rFonts w:ascii="inherit" w:hAnsi="inherit"/>
                <w:sz w:val="24"/>
                <w:szCs w:val="14"/>
                <w:bdr w:val="none" w:sz="0" w:space="0" w:color="auto" w:frame="1"/>
              </w:rPr>
              <w:t xml:space="preserve"> (US$)</w:t>
            </w:r>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CC46CB">
              <w:rPr>
                <w:rFonts w:ascii="inherit" w:hAnsi="inherit"/>
                <w:sz w:val="24"/>
                <w:szCs w:val="14"/>
              </w:rPr>
              <w:t>0.47</w:t>
            </w:r>
          </w:p>
        </w:tc>
      </w:tr>
    </w:tbl>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Cash dividends on A Shares will be paid, by default, in euro, although holders of A Shares will be able to elect to receive dividends in pounds sterling.</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Cash dividends on B Shares will be paid, by default, in pounds sterling, although holders of B Shares will be able to elect to receive dividends in euro.</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The pounds sterling and euro equivalent dividend payments will be announced on March 11, 2016.</w:t>
      </w:r>
    </w:p>
    <w:tbl>
      <w:tblPr>
        <w:tblW w:w="10630" w:type="dxa"/>
        <w:tblBorders>
          <w:bottom w:val="single" w:sz="24" w:space="0" w:color="FFFFFF"/>
        </w:tblBorders>
        <w:tblCellMar>
          <w:left w:w="0" w:type="dxa"/>
          <w:right w:w="0" w:type="dxa"/>
        </w:tblCellMar>
        <w:tblLook w:val="04A0"/>
      </w:tblPr>
      <w:tblGrid>
        <w:gridCol w:w="7279"/>
        <w:gridCol w:w="3351"/>
      </w:tblGrid>
      <w:tr w:rsidR="00A21BBB" w:rsidRPr="00CC46CB" w:rsidTr="001F4CF8">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rPr>
            </w:pPr>
            <w:r w:rsidRPr="00CC46CB">
              <w:rPr>
                <w:rStyle w:val="Fett"/>
                <w:rFonts w:ascii="inherit" w:hAnsi="inherit"/>
                <w:sz w:val="26"/>
                <w:szCs w:val="16"/>
                <w:bdr w:val="none" w:sz="0" w:space="0" w:color="auto" w:frame="1"/>
              </w:rPr>
              <w:t>Per ADS</w:t>
            </w:r>
          </w:p>
        </w:tc>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rPr>
            </w:pPr>
            <w:r w:rsidRPr="00CC46CB">
              <w:rPr>
                <w:rStyle w:val="Fett"/>
                <w:rFonts w:ascii="inherit" w:hAnsi="inherit"/>
                <w:sz w:val="26"/>
                <w:szCs w:val="16"/>
                <w:bdr w:val="none" w:sz="0" w:space="0" w:color="auto" w:frame="1"/>
              </w:rPr>
              <w:t>Q4 2015</w:t>
            </w:r>
          </w:p>
        </w:tc>
      </w:tr>
      <w:tr w:rsidR="00A21BBB" w:rsidRPr="00CC46CB" w:rsidTr="001F4CF8">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r w:rsidRPr="00CC46CB">
              <w:rPr>
                <w:rStyle w:val="Fett"/>
                <w:rFonts w:ascii="inherit" w:hAnsi="inherit"/>
                <w:sz w:val="24"/>
                <w:szCs w:val="14"/>
                <w:bdr w:val="none" w:sz="0" w:space="0" w:color="auto" w:frame="1"/>
              </w:rPr>
              <w:t>RDS A ADSs (US$)</w:t>
            </w:r>
          </w:p>
        </w:tc>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r w:rsidRPr="00CC46CB">
              <w:rPr>
                <w:rFonts w:ascii="inherit" w:hAnsi="inherit"/>
                <w:sz w:val="24"/>
                <w:szCs w:val="14"/>
              </w:rPr>
              <w:t>0.94</w:t>
            </w:r>
          </w:p>
        </w:tc>
      </w:tr>
      <w:tr w:rsidR="00A21BBB" w:rsidRPr="00CC46CB" w:rsidTr="001F4CF8">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CC46CB">
              <w:rPr>
                <w:rStyle w:val="Fett"/>
                <w:rFonts w:ascii="inherit" w:hAnsi="inherit"/>
                <w:sz w:val="24"/>
                <w:szCs w:val="14"/>
                <w:bdr w:val="none" w:sz="0" w:space="0" w:color="auto" w:frame="1"/>
              </w:rPr>
              <w:t>RDS B ADSs (US$)</w:t>
            </w:r>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CC46CB">
              <w:rPr>
                <w:rFonts w:ascii="inherit" w:hAnsi="inherit"/>
                <w:sz w:val="24"/>
                <w:szCs w:val="14"/>
              </w:rPr>
              <w:t>0.94</w:t>
            </w:r>
          </w:p>
        </w:tc>
      </w:tr>
    </w:tbl>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Cash dividends on American Depository Shares (“ADSs”) will be paid, by default, in US dollars.</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ADS stands for an American Depositary Share. ADR stands for an American Depositary Receipt. An  ADR is a certificate that evidences ADSs.  ADSs are listed on the NYSE under the symbols RDS.A and RDS.B.  Each ADS represents two ordinary shares, two A Shares in the case of  RDS.A or two B Shares in the case of RDS.B.  In many cases the terms ADR and ADS are used interchangeably.</w:t>
      </w:r>
    </w:p>
    <w:p w:rsidR="00A21BBB" w:rsidRPr="00CC46CB" w:rsidRDefault="00A21BBB" w:rsidP="00A21BBB">
      <w:pPr>
        <w:pStyle w:val="berschrift3"/>
        <w:shd w:val="clear" w:color="auto" w:fill="FFFFFF"/>
        <w:spacing w:line="140" w:lineRule="atLeast"/>
        <w:textAlignment w:val="baseline"/>
        <w:rPr>
          <w:rFonts w:ascii="inherit" w:hAnsi="inherit" w:cs="Arial"/>
          <w:color w:val="404040"/>
          <w:sz w:val="37"/>
          <w:szCs w:val="27"/>
          <w:lang w:val="en-US"/>
        </w:rPr>
      </w:pPr>
      <w:r w:rsidRPr="00CC46CB">
        <w:rPr>
          <w:rFonts w:ascii="inherit" w:hAnsi="inherit" w:cs="Arial"/>
          <w:color w:val="404040"/>
          <w:sz w:val="32"/>
          <w:lang w:val="en-US"/>
        </w:rPr>
        <w:lastRenderedPageBreak/>
        <w:t xml:space="preserve">Scrip Dividend </w:t>
      </w:r>
      <w:proofErr w:type="spellStart"/>
      <w:r w:rsidRPr="00CC46CB">
        <w:rPr>
          <w:rFonts w:ascii="inherit" w:hAnsi="inherit" w:cs="Arial"/>
          <w:color w:val="404040"/>
          <w:sz w:val="32"/>
          <w:lang w:val="en-US"/>
        </w:rPr>
        <w:t>Programme</w:t>
      </w:r>
      <w:proofErr w:type="spellEnd"/>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RDS provides shareholders with a choice to receive dividends in cash or in shares via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Under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shareholders can increase their shareholding in RDS by choosing to receive new shares instead of cash dividends, if approved by the Board.   </w:t>
      </w:r>
      <w:r w:rsidRPr="00A55A38">
        <w:rPr>
          <w:rFonts w:ascii="inherit" w:hAnsi="inherit" w:cs="Arial"/>
          <w:color w:val="404040"/>
          <w:szCs w:val="14"/>
          <w:highlight w:val="yellow"/>
          <w:lang w:val="en-US"/>
        </w:rPr>
        <w:t>Only new A Shares will be issued</w:t>
      </w:r>
      <w:r w:rsidRPr="00CC46CB">
        <w:rPr>
          <w:rFonts w:ascii="inherit" w:hAnsi="inherit" w:cs="Arial"/>
          <w:color w:val="404040"/>
          <w:szCs w:val="14"/>
          <w:lang w:val="en-US"/>
        </w:rPr>
        <w:t xml:space="preserve"> under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including to shareholders who currently hold B Shares.</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Joining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may offer a tax advantage in some countries compared with receiving cash dividends. In particular, dividends paid out as shares will not be subject to Dutch dividend withholding tax (currently 15 per cent) and will not generally be taxed on receipt by a UK shareholder or a Dutch shareholder.</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Shareholders who elect to join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will increase the number of shares held in RDS without having to buy existing shares in the market, thereby avoiding associated dealing costs.</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Shareholders who do not join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will continue to receive in cash any dividends approved by the Board.</w:t>
      </w:r>
    </w:p>
    <w:p w:rsidR="00A21BBB" w:rsidRPr="00CC46CB"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t xml:space="preserve">Shareholders who held only B Shares and joined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are reminded they will need to make a Scrip Dividend Election in respect of their new A Shares if they wish to join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xml:space="preserve"> in respect of such new shares.  However, this is only necessary if the shareholder has not previously made a Scrip Dividend Election in respect of any new A Shares issued.</w:t>
      </w:r>
    </w:p>
    <w:p w:rsidR="00A21BBB" w:rsidRPr="00CC46CB" w:rsidRDefault="00A21BBB" w:rsidP="00A21BBB">
      <w:pPr>
        <w:pStyle w:val="StandardWeb"/>
        <w:shd w:val="clear" w:color="auto" w:fill="FFFFFF"/>
        <w:spacing w:before="0" w:after="0"/>
        <w:textAlignment w:val="baseline"/>
        <w:rPr>
          <w:rFonts w:ascii="inherit" w:hAnsi="inherit" w:cs="Arial"/>
          <w:color w:val="404040"/>
          <w:szCs w:val="14"/>
          <w:lang w:val="en-US"/>
        </w:rPr>
      </w:pPr>
      <w:r w:rsidRPr="00CC46CB">
        <w:rPr>
          <w:rFonts w:ascii="inherit" w:hAnsi="inherit" w:cs="Arial"/>
          <w:color w:val="404040"/>
          <w:szCs w:val="14"/>
          <w:lang w:val="en-US"/>
        </w:rPr>
        <w:t xml:space="preserve">For further information on the </w:t>
      </w:r>
      <w:proofErr w:type="spellStart"/>
      <w:r w:rsidRPr="00CC46CB">
        <w:rPr>
          <w:rFonts w:ascii="inherit" w:hAnsi="inherit" w:cs="Arial"/>
          <w:color w:val="404040"/>
          <w:szCs w:val="14"/>
          <w:lang w:val="en-US"/>
        </w:rPr>
        <w:t>Programme</w:t>
      </w:r>
      <w:proofErr w:type="spellEnd"/>
      <w:r w:rsidRPr="00CC46CB">
        <w:rPr>
          <w:rFonts w:ascii="inherit" w:hAnsi="inherit" w:cs="Arial"/>
          <w:color w:val="404040"/>
          <w:szCs w:val="14"/>
          <w:lang w:val="en-US"/>
        </w:rPr>
        <w:t>, including how to join if you are eligible, please refer to the appropriate publication available on </w:t>
      </w:r>
      <w:hyperlink r:id="rId5" w:history="1">
        <w:r w:rsidRPr="00CC46CB">
          <w:rPr>
            <w:rStyle w:val="Hyperlink"/>
            <w:rFonts w:ascii="inherit" w:eastAsiaTheme="majorEastAsia" w:hAnsi="inherit" w:cs="Arial"/>
            <w:szCs w:val="14"/>
            <w:bdr w:val="none" w:sz="0" w:space="0" w:color="auto" w:frame="1"/>
            <w:lang w:val="en-US"/>
          </w:rPr>
          <w:t>www.shell.com/scrip</w:t>
        </w:r>
      </w:hyperlink>
      <w:r w:rsidRPr="00CC46CB">
        <w:rPr>
          <w:rFonts w:ascii="inherit" w:hAnsi="inherit" w:cs="Arial"/>
          <w:color w:val="404040"/>
          <w:szCs w:val="14"/>
          <w:lang w:val="en-US"/>
        </w:rPr>
        <w:t>.</w:t>
      </w:r>
    </w:p>
    <w:p w:rsidR="00A21BBB" w:rsidRPr="00CC46CB" w:rsidRDefault="00A21BBB" w:rsidP="00A21BBB">
      <w:pPr>
        <w:pStyle w:val="berschrift3"/>
        <w:shd w:val="clear" w:color="auto" w:fill="FFFFFF"/>
        <w:spacing w:line="140" w:lineRule="atLeast"/>
        <w:textAlignment w:val="baseline"/>
        <w:rPr>
          <w:rFonts w:ascii="inherit" w:hAnsi="inherit" w:cs="Arial"/>
          <w:color w:val="404040"/>
          <w:sz w:val="37"/>
          <w:szCs w:val="27"/>
          <w:lang w:val="en-US"/>
        </w:rPr>
      </w:pPr>
      <w:r w:rsidRPr="00CC46CB">
        <w:rPr>
          <w:rFonts w:ascii="inherit" w:hAnsi="inherit" w:cs="Arial"/>
          <w:color w:val="404040"/>
          <w:sz w:val="32"/>
          <w:lang w:val="en-US"/>
        </w:rPr>
        <w:t>Dividend timetable for the fourth quarter 2015 interim dividend</w:t>
      </w:r>
    </w:p>
    <w:tbl>
      <w:tblPr>
        <w:tblW w:w="10630" w:type="dxa"/>
        <w:tblBorders>
          <w:bottom w:val="single" w:sz="24" w:space="0" w:color="FFFFFF"/>
        </w:tblBorders>
        <w:tblCellMar>
          <w:left w:w="0" w:type="dxa"/>
          <w:right w:w="0" w:type="dxa"/>
        </w:tblCellMar>
        <w:tblLook w:val="04A0"/>
      </w:tblPr>
      <w:tblGrid>
        <w:gridCol w:w="8165"/>
        <w:gridCol w:w="2465"/>
      </w:tblGrid>
      <w:tr w:rsidR="00A21BBB" w:rsidRPr="000138D8" w:rsidTr="001F4CF8">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lang w:val="en-US"/>
              </w:rPr>
            </w:pPr>
          </w:p>
        </w:tc>
        <w:tc>
          <w:tcPr>
            <w:tcW w:w="0" w:type="auto"/>
            <w:tcBorders>
              <w:top w:val="single" w:sz="24" w:space="0" w:color="404040"/>
              <w:bottom w:val="single" w:sz="24" w:space="0" w:color="404040"/>
            </w:tcBorders>
            <w:shd w:val="clear" w:color="auto" w:fill="F7F7F7"/>
            <w:vAlign w:val="center"/>
            <w:hideMark/>
          </w:tcPr>
          <w:p w:rsidR="00A21BBB" w:rsidRPr="00CC46CB" w:rsidRDefault="00A21BBB" w:rsidP="001F4CF8">
            <w:pPr>
              <w:rPr>
                <w:rFonts w:ascii="inherit" w:hAnsi="inherit"/>
                <w:b/>
                <w:bCs/>
                <w:sz w:val="24"/>
                <w:szCs w:val="14"/>
                <w:lang w:val="en-US"/>
              </w:rPr>
            </w:pPr>
          </w:p>
        </w:tc>
      </w:tr>
      <w:tr w:rsidR="00A21BBB" w:rsidRPr="00CC46CB" w:rsidTr="001F4CF8">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proofErr w:type="spellStart"/>
            <w:r w:rsidRPr="00CC46CB">
              <w:rPr>
                <w:rStyle w:val="Fett"/>
                <w:rFonts w:ascii="inherit" w:hAnsi="inherit"/>
                <w:sz w:val="24"/>
                <w:szCs w:val="14"/>
                <w:bdr w:val="none" w:sz="0" w:space="0" w:color="auto" w:frame="1"/>
              </w:rPr>
              <w:t>Announcement</w:t>
            </w:r>
            <w:proofErr w:type="spellEnd"/>
            <w:r w:rsidRPr="00CC46CB">
              <w:rPr>
                <w:rStyle w:val="Fett"/>
                <w:rFonts w:ascii="inherit" w:hAnsi="inherit"/>
                <w:sz w:val="24"/>
                <w:szCs w:val="14"/>
                <w:bdr w:val="none" w:sz="0" w:space="0" w:color="auto" w:frame="1"/>
              </w:rPr>
              <w:t xml:space="preserve"> </w:t>
            </w:r>
            <w:proofErr w:type="spellStart"/>
            <w:r w:rsidRPr="00CC46CB">
              <w:rPr>
                <w:rStyle w:val="Fett"/>
                <w:rFonts w:ascii="inherit" w:hAnsi="inherit"/>
                <w:sz w:val="24"/>
                <w:szCs w:val="14"/>
                <w:bdr w:val="none" w:sz="0" w:space="0" w:color="auto" w:frame="1"/>
              </w:rPr>
              <w:t>date</w:t>
            </w:r>
            <w:proofErr w:type="spellEnd"/>
          </w:p>
        </w:tc>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proofErr w:type="spellStart"/>
            <w:r w:rsidRPr="00CC46CB">
              <w:rPr>
                <w:rFonts w:ascii="inherit" w:hAnsi="inherit"/>
                <w:sz w:val="24"/>
                <w:szCs w:val="14"/>
              </w:rPr>
              <w:t>February</w:t>
            </w:r>
            <w:proofErr w:type="spellEnd"/>
            <w:r w:rsidRPr="00CC46CB">
              <w:rPr>
                <w:rFonts w:ascii="inherit" w:hAnsi="inherit"/>
                <w:sz w:val="24"/>
                <w:szCs w:val="14"/>
              </w:rPr>
              <w:t xml:space="preserve"> 4, 2016</w:t>
            </w:r>
          </w:p>
        </w:tc>
      </w:tr>
      <w:tr w:rsidR="00A21BBB" w:rsidRPr="00CC46CB" w:rsidTr="001F4CF8">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lang w:val="en-US"/>
              </w:rPr>
            </w:pPr>
            <w:r w:rsidRPr="00CC46CB">
              <w:rPr>
                <w:rStyle w:val="Fett"/>
                <w:rFonts w:ascii="inherit" w:hAnsi="inherit"/>
                <w:sz w:val="24"/>
                <w:szCs w:val="14"/>
                <w:bdr w:val="none" w:sz="0" w:space="0" w:color="auto" w:frame="1"/>
                <w:lang w:val="en-US"/>
              </w:rPr>
              <w:t>Ex-dividend date RDS A ADSs and RDS B ADS  </w:t>
            </w:r>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proofErr w:type="spellStart"/>
            <w:r w:rsidRPr="00CC46CB">
              <w:rPr>
                <w:rFonts w:ascii="inherit" w:hAnsi="inherit"/>
                <w:sz w:val="24"/>
                <w:szCs w:val="14"/>
              </w:rPr>
              <w:t>February</w:t>
            </w:r>
            <w:proofErr w:type="spellEnd"/>
            <w:r w:rsidRPr="00CC46CB">
              <w:rPr>
                <w:rFonts w:ascii="inherit" w:hAnsi="inherit"/>
                <w:sz w:val="24"/>
                <w:szCs w:val="14"/>
              </w:rPr>
              <w:t xml:space="preserve"> 17, 2016</w:t>
            </w:r>
          </w:p>
        </w:tc>
      </w:tr>
      <w:tr w:rsidR="00A21BBB" w:rsidRPr="00CC46CB" w:rsidTr="001F4CF8">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lang w:val="en-US"/>
              </w:rPr>
            </w:pPr>
            <w:r w:rsidRPr="00CC46CB">
              <w:rPr>
                <w:rStyle w:val="Fett"/>
                <w:rFonts w:ascii="inherit" w:hAnsi="inherit"/>
                <w:sz w:val="24"/>
                <w:szCs w:val="14"/>
                <w:bdr w:val="none" w:sz="0" w:space="0" w:color="auto" w:frame="1"/>
                <w:lang w:val="en-US"/>
              </w:rPr>
              <w:t>Ex-dividend date RDS A and RDS B shares</w:t>
            </w:r>
          </w:p>
        </w:tc>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proofErr w:type="spellStart"/>
            <w:r w:rsidRPr="00CC46CB">
              <w:rPr>
                <w:rFonts w:ascii="inherit" w:hAnsi="inherit"/>
                <w:sz w:val="24"/>
                <w:szCs w:val="14"/>
              </w:rPr>
              <w:t>February</w:t>
            </w:r>
            <w:proofErr w:type="spellEnd"/>
            <w:r w:rsidRPr="00CC46CB">
              <w:rPr>
                <w:rFonts w:ascii="inherit" w:hAnsi="inherit"/>
                <w:sz w:val="24"/>
                <w:szCs w:val="14"/>
              </w:rPr>
              <w:t xml:space="preserve"> 18, 2016</w:t>
            </w:r>
          </w:p>
        </w:tc>
      </w:tr>
      <w:tr w:rsidR="00A21BBB" w:rsidRPr="00CC46CB" w:rsidTr="001F4CF8">
        <w:tc>
          <w:tcPr>
            <w:tcW w:w="0" w:type="auto"/>
            <w:tcBorders>
              <w:top w:val="nil"/>
              <w:left w:val="nil"/>
              <w:bottom w:val="nil"/>
              <w:right w:val="nil"/>
            </w:tcBorders>
            <w:shd w:val="clear" w:color="auto" w:fill="F7F7F7"/>
            <w:vAlign w:val="center"/>
            <w:hideMark/>
          </w:tcPr>
          <w:p w:rsidR="00A21BBB" w:rsidRPr="00A55A38" w:rsidRDefault="00A21BBB" w:rsidP="001F4CF8">
            <w:pPr>
              <w:rPr>
                <w:rFonts w:ascii="inherit" w:hAnsi="inherit"/>
                <w:sz w:val="24"/>
                <w:szCs w:val="14"/>
                <w:highlight w:val="yellow"/>
              </w:rPr>
            </w:pPr>
            <w:proofErr w:type="spellStart"/>
            <w:r w:rsidRPr="00A55A38">
              <w:rPr>
                <w:rStyle w:val="Fett"/>
                <w:rFonts w:ascii="inherit" w:hAnsi="inherit"/>
                <w:sz w:val="24"/>
                <w:szCs w:val="14"/>
                <w:bdr w:val="none" w:sz="0" w:space="0" w:color="auto" w:frame="1"/>
              </w:rPr>
              <w:t>Record</w:t>
            </w:r>
            <w:proofErr w:type="spellEnd"/>
            <w:r w:rsidRPr="00A55A38">
              <w:rPr>
                <w:rStyle w:val="Fett"/>
                <w:rFonts w:ascii="inherit" w:hAnsi="inherit"/>
                <w:sz w:val="24"/>
                <w:szCs w:val="14"/>
                <w:bdr w:val="none" w:sz="0" w:space="0" w:color="auto" w:frame="1"/>
              </w:rPr>
              <w:t xml:space="preserve"> </w:t>
            </w:r>
            <w:proofErr w:type="spellStart"/>
            <w:r w:rsidRPr="00A55A38">
              <w:rPr>
                <w:rStyle w:val="Fett"/>
                <w:rFonts w:ascii="inherit" w:hAnsi="inherit"/>
                <w:sz w:val="24"/>
                <w:szCs w:val="14"/>
                <w:bdr w:val="none" w:sz="0" w:space="0" w:color="auto" w:frame="1"/>
              </w:rPr>
              <w:t>date</w:t>
            </w:r>
            <w:proofErr w:type="spellEnd"/>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proofErr w:type="spellStart"/>
            <w:r w:rsidRPr="00A55A38">
              <w:rPr>
                <w:rFonts w:ascii="inherit" w:hAnsi="inherit"/>
                <w:sz w:val="24"/>
                <w:szCs w:val="14"/>
                <w:highlight w:val="yellow"/>
              </w:rPr>
              <w:t>February</w:t>
            </w:r>
            <w:proofErr w:type="spellEnd"/>
            <w:r w:rsidRPr="00A55A38">
              <w:rPr>
                <w:rFonts w:ascii="inherit" w:hAnsi="inherit"/>
                <w:sz w:val="24"/>
                <w:szCs w:val="14"/>
                <w:highlight w:val="yellow"/>
              </w:rPr>
              <w:t xml:space="preserve"> 19, 2016</w:t>
            </w:r>
          </w:p>
        </w:tc>
      </w:tr>
      <w:tr w:rsidR="00A21BBB" w:rsidRPr="00CC46CB" w:rsidTr="001F4CF8">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lang w:val="en-US"/>
              </w:rPr>
            </w:pPr>
            <w:r w:rsidRPr="00CC46CB">
              <w:rPr>
                <w:rStyle w:val="Fett"/>
                <w:rFonts w:ascii="inherit" w:hAnsi="inherit"/>
                <w:sz w:val="24"/>
                <w:szCs w:val="14"/>
                <w:bdr w:val="none" w:sz="0" w:space="0" w:color="auto" w:frame="1"/>
                <w:lang w:val="en-US"/>
              </w:rPr>
              <w:t>Scrip reference share price announcement date</w:t>
            </w:r>
          </w:p>
        </w:tc>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proofErr w:type="spellStart"/>
            <w:r w:rsidRPr="00CC46CB">
              <w:rPr>
                <w:rFonts w:ascii="inherit" w:hAnsi="inherit"/>
                <w:sz w:val="24"/>
                <w:szCs w:val="14"/>
              </w:rPr>
              <w:t>February</w:t>
            </w:r>
            <w:proofErr w:type="spellEnd"/>
            <w:r w:rsidRPr="00CC46CB">
              <w:rPr>
                <w:rFonts w:ascii="inherit" w:hAnsi="inherit"/>
                <w:sz w:val="24"/>
                <w:szCs w:val="14"/>
              </w:rPr>
              <w:t xml:space="preserve"> 25, 2016</w:t>
            </w:r>
          </w:p>
        </w:tc>
      </w:tr>
      <w:tr w:rsidR="00A21BBB" w:rsidRPr="00CC46CB" w:rsidTr="001F4CF8">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lang w:val="en-US"/>
              </w:rPr>
            </w:pPr>
            <w:r w:rsidRPr="00CC46CB">
              <w:rPr>
                <w:rStyle w:val="Fett"/>
                <w:rFonts w:ascii="inherit" w:hAnsi="inherit"/>
                <w:sz w:val="24"/>
                <w:szCs w:val="14"/>
                <w:bdr w:val="none" w:sz="0" w:space="0" w:color="auto" w:frame="1"/>
                <w:lang w:val="en-US"/>
              </w:rPr>
              <w:t>Closing of scrip election and currency election (see note)</w:t>
            </w:r>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CC46CB">
              <w:rPr>
                <w:rFonts w:ascii="inherit" w:hAnsi="inherit"/>
                <w:sz w:val="24"/>
                <w:szCs w:val="14"/>
              </w:rPr>
              <w:t>March 4, 2016</w:t>
            </w:r>
          </w:p>
        </w:tc>
      </w:tr>
      <w:tr w:rsidR="00A21BBB" w:rsidRPr="00CC46CB" w:rsidTr="001F4CF8">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lang w:val="en-US"/>
              </w:rPr>
            </w:pPr>
            <w:r w:rsidRPr="00CC46CB">
              <w:rPr>
                <w:rStyle w:val="Fett"/>
                <w:rFonts w:ascii="inherit" w:hAnsi="inherit"/>
                <w:sz w:val="24"/>
                <w:szCs w:val="14"/>
                <w:bdr w:val="none" w:sz="0" w:space="0" w:color="auto" w:frame="1"/>
                <w:lang w:val="en-US"/>
              </w:rPr>
              <w:t>Pounds sterling and euro equivalents announcement date</w:t>
            </w:r>
          </w:p>
        </w:tc>
        <w:tc>
          <w:tcPr>
            <w:tcW w:w="0" w:type="auto"/>
            <w:tcBorders>
              <w:top w:val="nil"/>
              <w:left w:val="nil"/>
              <w:bottom w:val="nil"/>
              <w:right w:val="nil"/>
            </w:tcBorders>
            <w:shd w:val="clear" w:color="auto" w:fill="FFFFFF"/>
            <w:vAlign w:val="center"/>
            <w:hideMark/>
          </w:tcPr>
          <w:p w:rsidR="00A21BBB" w:rsidRPr="00CC46CB" w:rsidRDefault="00A21BBB" w:rsidP="001F4CF8">
            <w:pPr>
              <w:rPr>
                <w:rFonts w:ascii="inherit" w:hAnsi="inherit"/>
                <w:sz w:val="24"/>
                <w:szCs w:val="14"/>
              </w:rPr>
            </w:pPr>
            <w:r w:rsidRPr="00CC46CB">
              <w:rPr>
                <w:rFonts w:ascii="inherit" w:hAnsi="inherit"/>
                <w:sz w:val="24"/>
                <w:szCs w:val="14"/>
              </w:rPr>
              <w:t>March 11, 2016</w:t>
            </w:r>
          </w:p>
        </w:tc>
      </w:tr>
      <w:tr w:rsidR="00A21BBB" w:rsidRPr="00CC46CB" w:rsidTr="001F4CF8">
        <w:tc>
          <w:tcPr>
            <w:tcW w:w="0" w:type="auto"/>
            <w:tcBorders>
              <w:top w:val="nil"/>
              <w:left w:val="nil"/>
              <w:bottom w:val="nil"/>
              <w:right w:val="nil"/>
            </w:tcBorders>
            <w:shd w:val="clear" w:color="auto" w:fill="F7F7F7"/>
            <w:vAlign w:val="center"/>
            <w:hideMark/>
          </w:tcPr>
          <w:p w:rsidR="00A21BBB" w:rsidRPr="00A55A38" w:rsidRDefault="00A21BBB" w:rsidP="001F4CF8">
            <w:pPr>
              <w:rPr>
                <w:rFonts w:ascii="inherit" w:hAnsi="inherit"/>
                <w:sz w:val="24"/>
                <w:szCs w:val="14"/>
                <w:highlight w:val="yellow"/>
              </w:rPr>
            </w:pPr>
            <w:r w:rsidRPr="00A55A38">
              <w:rPr>
                <w:rStyle w:val="Fett"/>
                <w:rFonts w:ascii="inherit" w:hAnsi="inherit"/>
                <w:sz w:val="24"/>
                <w:szCs w:val="14"/>
                <w:bdr w:val="none" w:sz="0" w:space="0" w:color="auto" w:frame="1"/>
              </w:rPr>
              <w:t xml:space="preserve">Payment </w:t>
            </w:r>
            <w:proofErr w:type="spellStart"/>
            <w:r w:rsidRPr="00A55A38">
              <w:rPr>
                <w:rStyle w:val="Fett"/>
                <w:rFonts w:ascii="inherit" w:hAnsi="inherit"/>
                <w:sz w:val="24"/>
                <w:szCs w:val="14"/>
                <w:bdr w:val="none" w:sz="0" w:space="0" w:color="auto" w:frame="1"/>
              </w:rPr>
              <w:t>date</w:t>
            </w:r>
            <w:proofErr w:type="spellEnd"/>
          </w:p>
        </w:tc>
        <w:tc>
          <w:tcPr>
            <w:tcW w:w="0" w:type="auto"/>
            <w:tcBorders>
              <w:top w:val="nil"/>
              <w:left w:val="nil"/>
              <w:bottom w:val="nil"/>
              <w:right w:val="nil"/>
            </w:tcBorders>
            <w:shd w:val="clear" w:color="auto" w:fill="F7F7F7"/>
            <w:vAlign w:val="center"/>
            <w:hideMark/>
          </w:tcPr>
          <w:p w:rsidR="00A21BBB" w:rsidRPr="00CC46CB" w:rsidRDefault="00A21BBB" w:rsidP="001F4CF8">
            <w:pPr>
              <w:rPr>
                <w:rFonts w:ascii="inherit" w:hAnsi="inherit"/>
                <w:sz w:val="24"/>
                <w:szCs w:val="14"/>
              </w:rPr>
            </w:pPr>
            <w:r w:rsidRPr="00A55A38">
              <w:rPr>
                <w:rFonts w:ascii="inherit" w:hAnsi="inherit"/>
                <w:sz w:val="24"/>
                <w:szCs w:val="14"/>
                <w:highlight w:val="yellow"/>
              </w:rPr>
              <w:t>March 29, 2016</w:t>
            </w:r>
          </w:p>
        </w:tc>
      </w:tr>
    </w:tbl>
    <w:p w:rsidR="00A21BBB" w:rsidRPr="00A55A38" w:rsidRDefault="00A21BBB" w:rsidP="00A21BBB">
      <w:pPr>
        <w:pStyle w:val="StandardWeb"/>
        <w:shd w:val="clear" w:color="auto" w:fill="FFFFFF"/>
        <w:textAlignment w:val="baseline"/>
        <w:rPr>
          <w:rFonts w:ascii="inherit" w:hAnsi="inherit" w:cs="Arial"/>
          <w:color w:val="404040"/>
          <w:szCs w:val="14"/>
          <w:lang w:val="en-US"/>
        </w:rPr>
      </w:pPr>
      <w:r w:rsidRPr="00CC46CB">
        <w:rPr>
          <w:rFonts w:ascii="inherit" w:hAnsi="inherit" w:cs="Arial"/>
          <w:color w:val="404040"/>
          <w:szCs w:val="14"/>
          <w:lang w:val="en-US"/>
        </w:rPr>
        <w:br/>
        <w:t>Note - A different scrip election date may apply to registered and non-registered ADS holders.</w:t>
      </w:r>
      <w:r w:rsidRPr="0001684E">
        <w:rPr>
          <w:rFonts w:ascii="Georgia" w:hAnsi="Georgia"/>
          <w:color w:val="3B3B3B"/>
          <w:szCs w:val="14"/>
          <w:lang w:val="en-US"/>
        </w:rPr>
        <w:tab/>
      </w:r>
    </w:p>
    <w:p w:rsidR="002334A1" w:rsidRPr="00A21BBB" w:rsidRDefault="00A21BBB">
      <w:pPr>
        <w:rPr>
          <w:lang w:val="en-US"/>
        </w:rPr>
      </w:pPr>
    </w:p>
    <w:sectPr w:rsidR="002334A1" w:rsidRPr="00A21BBB" w:rsidSect="00A21BBB">
      <w:pgSz w:w="11906" w:h="16838"/>
      <w:pgMar w:top="720" w:right="720" w:bottom="720" w:left="72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revisionView w:inkAnnotations="0"/>
  <w:defaultTabStop w:val="708"/>
  <w:hyphenationZone w:val="425"/>
  <w:drawingGridHorizontalSpacing w:val="110"/>
  <w:displayHorizontalDrawingGridEvery w:val="2"/>
  <w:displayVerticalDrawingGridEvery w:val="2"/>
  <w:characterSpacingControl w:val="doNotCompress"/>
  <w:compat/>
  <w:rsids>
    <w:rsidRoot w:val="00A21BBB"/>
    <w:rsid w:val="00337175"/>
    <w:rsid w:val="003630ED"/>
    <w:rsid w:val="004341E3"/>
    <w:rsid w:val="00446A12"/>
    <w:rsid w:val="005766B8"/>
    <w:rsid w:val="00731A48"/>
    <w:rsid w:val="00745E68"/>
    <w:rsid w:val="00A21BBB"/>
    <w:rsid w:val="00FA6D8F"/>
    <w:rsid w:val="00FD1FB4"/>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21BBB"/>
  </w:style>
  <w:style w:type="paragraph" w:styleId="berschrift3">
    <w:name w:val="heading 3"/>
    <w:basedOn w:val="Standard"/>
    <w:next w:val="Standard"/>
    <w:link w:val="berschrift3Zchn"/>
    <w:uiPriority w:val="9"/>
    <w:unhideWhenUsed/>
    <w:qFormat/>
    <w:rsid w:val="00A21BB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A21BBB"/>
    <w:rPr>
      <w:rFonts w:asciiTheme="majorHAnsi" w:eastAsiaTheme="majorEastAsia" w:hAnsiTheme="majorHAnsi" w:cstheme="majorBidi"/>
      <w:b/>
      <w:bCs/>
      <w:color w:val="4F81BD" w:themeColor="accent1"/>
    </w:rPr>
  </w:style>
  <w:style w:type="character" w:styleId="Hyperlink">
    <w:name w:val="Hyperlink"/>
    <w:basedOn w:val="Absatz-Standardschriftart"/>
    <w:uiPriority w:val="99"/>
    <w:unhideWhenUsed/>
    <w:rsid w:val="00A21BBB"/>
    <w:rPr>
      <w:color w:val="0000FF" w:themeColor="hyperlink"/>
      <w:u w:val="single"/>
    </w:rPr>
  </w:style>
  <w:style w:type="character" w:styleId="Fett">
    <w:name w:val="Strong"/>
    <w:basedOn w:val="Absatz-Standardschriftart"/>
    <w:uiPriority w:val="22"/>
    <w:qFormat/>
    <w:rsid w:val="00A21BBB"/>
    <w:rPr>
      <w:b/>
      <w:bCs/>
    </w:rPr>
  </w:style>
  <w:style w:type="paragraph" w:styleId="StandardWeb">
    <w:name w:val="Normal (Web)"/>
    <w:basedOn w:val="Standard"/>
    <w:uiPriority w:val="99"/>
    <w:unhideWhenUsed/>
    <w:rsid w:val="00A21BBB"/>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apple-converted-space">
    <w:name w:val="apple-converted-space"/>
    <w:basedOn w:val="Absatz-Standardschriftart"/>
    <w:rsid w:val="00A21BB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hell.com/investors/dividend-information/scrip-dividend-program.html" TargetMode="External"/><Relationship Id="rId4" Type="http://schemas.openxmlformats.org/officeDocument/2006/relationships/hyperlink" Target="http://www.shell.com/investors/dividend-information/latest-dividend-announcement.html"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596</Words>
  <Characters>3762</Characters>
  <Application>Microsoft Office Word</Application>
  <DocSecurity>0</DocSecurity>
  <Lines>31</Lines>
  <Paragraphs>8</Paragraphs>
  <ScaleCrop>false</ScaleCrop>
  <Company/>
  <LinksUpToDate>false</LinksUpToDate>
  <CharactersWithSpaces>4350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Neues Konto</dc:creator>
  <cp:lastModifiedBy>Neues Konto</cp:lastModifiedBy>
  <cp:revision>1</cp:revision>
  <dcterms:created xsi:type="dcterms:W3CDTF">2016-04-05T15:18:00Z</dcterms:created>
  <dcterms:modified xsi:type="dcterms:W3CDTF">2016-04-05T15:19:00Z</dcterms:modified>
</cp:coreProperties>
</file>